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D45140"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D45140" w:rsidRPr="00316577" w:rsidRDefault="00D4514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D45140" w:rsidRPr="00316577" w:rsidRDefault="00D45140" w:rsidP="00BD138F">
            <w:pPr>
              <w:spacing w:after="0" w:line="200" w:lineRule="atLeast"/>
              <w:jc w:val="center"/>
              <w:rPr>
                <w:rFonts w:ascii="Times New Roman" w:eastAsia="Times New Roman" w:hAnsi="Times New Roman" w:cs="Times New Roman"/>
                <w:sz w:val="28"/>
                <w:szCs w:val="28"/>
                <w:lang w:val="ru-RU" w:eastAsia="ru-RU"/>
              </w:rPr>
            </w:pPr>
            <w:bookmarkStart w:id="0" w:name="z92"/>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3-қосымша</w:t>
            </w:r>
          </w:p>
        </w:tc>
      </w:tr>
    </w:tbl>
    <w:p w:rsidR="00D45140" w:rsidRPr="00316577" w:rsidRDefault="00D45140" w:rsidP="00D45140">
      <w:pPr>
        <w:shd w:val="clear" w:color="auto" w:fill="FFFFFF"/>
        <w:spacing w:after="0"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Алғашқы медициналық-санитариялық көмек көрсететі</w:t>
      </w:r>
      <w:r>
        <w:rPr>
          <w:rFonts w:ascii="Times New Roman" w:eastAsia="Times New Roman" w:hAnsi="Times New Roman" w:cs="Times New Roman"/>
          <w:sz w:val="28"/>
          <w:szCs w:val="28"/>
          <w:lang w:val="ru-RU" w:eastAsia="ru-RU"/>
        </w:rPr>
        <w:t>н медициналық</w:t>
      </w:r>
      <w:r>
        <w:rPr>
          <w:rFonts w:ascii="Times New Roman" w:eastAsia="Times New Roman" w:hAnsi="Times New Roman" w:cs="Times New Roman"/>
          <w:sz w:val="28"/>
          <w:szCs w:val="28"/>
          <w:lang w:val="ru-RU" w:eastAsia="ru-RU"/>
        </w:rPr>
        <w:br/>
        <w:t>ұйымдарға тіркелу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r w:rsidRPr="00316577">
        <w:rPr>
          <w:rFonts w:ascii="Times New Roman" w:eastAsia="Times New Roman" w:hAnsi="Times New Roman" w:cs="Times New Roman"/>
          <w:sz w:val="28"/>
          <w:szCs w:val="28"/>
          <w:lang w:val="ru-RU" w:eastAsia="ru-RU"/>
        </w:rPr>
        <w:br/>
      </w:r>
      <w:bookmarkStart w:id="1" w:name="z94"/>
      <w:bookmarkEnd w:id="1"/>
      <w:r w:rsidRPr="00316577">
        <w:rPr>
          <w:rFonts w:ascii="Times New Roman" w:eastAsia="Times New Roman" w:hAnsi="Times New Roman" w:cs="Times New Roman"/>
          <w:sz w:val="28"/>
          <w:szCs w:val="28"/>
          <w:lang w:val="ru-RU" w:eastAsia="ru-RU"/>
        </w:rPr>
        <w:t>1-тарау. Жалпы ережелер</w:t>
      </w:r>
    </w:p>
    <w:p w:rsidR="00D45140" w:rsidRPr="00316577" w:rsidRDefault="00D45140" w:rsidP="00D45140">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4" w:anchor="z4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5" w:anchor="z24"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 "электрондық үкімет" веб-порталы (бұдан әрі - портал) арқылы жүзеге асырылады.</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07.12.2018 </w:t>
      </w:r>
      <w:hyperlink r:id="rId6" w:anchor="z24" w:history="1">
        <w:r w:rsidRPr="00316577">
          <w:rPr>
            <w:rFonts w:ascii="Times New Roman" w:eastAsia="Times New Roman" w:hAnsi="Times New Roman" w:cs="Times New Roman"/>
            <w:sz w:val="28"/>
            <w:szCs w:val="28"/>
            <w:u w:val="single"/>
            <w:lang w:val="ru-RU" w:eastAsia="ru-RU"/>
          </w:rPr>
          <w:t>№ ҚР ДСМ-36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D45140" w:rsidRPr="00316577" w:rsidRDefault="00D45140" w:rsidP="00D45140">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7" w:anchor="z4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берушіге өтініш берген кезде:</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 көрсетілетін қызметті алушы көрсетілетін қызметті берушіге құжаттарды тапсырған сәттен бастап 10 (он) минуттан аспайды;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10 (он) минуттан аспайды;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10 (он) минуттан аспайды.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тапсырған сәттен бастап – 30 (отыз) минуттан аспайды.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форматта мемлекеттік көрсетілетін қызмет порталға жүгінген күні көрсетіледі. Бұл ретте мемлекеттік қызметті көрсетуге сұраныс көрсетілетін қызметті берушінің жұмысы аяқталғанға дейін 2 сағат бұрын қабылданады (жұмыс күндері 18.00-ге дейін, сенбі күні 12.00-ге дейін).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электрондық (толық автоматтандырылған).</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5-тармақ жаңа редакцияда – ҚР Денсаулық сақтау министрінің 24.05.2019 </w:t>
      </w:r>
      <w:hyperlink r:id="rId8" w:anchor="z2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осы мемлекеттік көрсетілетін қызмет стандартына қосымшаға сәйкес көрсетілетін қызмет берушінің электрондық цифрлық қолтаңбасымен (бұдан әрі - ЭҚҚ) қол қойылған электрондық құжат форматында бекіту туралы хабарлама (талон).</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9" w:anchor="z10"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8. Жұмыс кестесі:</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порталға жүгінген кезде мемлекеттік қызмет көрсету үшін қажетті құжат:</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құжат нысандағы сұраныс.</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24.05.2019 </w:t>
      </w:r>
      <w:hyperlink r:id="rId10" w:anchor="z30"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Мемлекеттік көрсетілетін қызметті көрсетуден бас тарту үшін мыналар негіз болып табылады: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тұлғаларды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балалар бекітілген жағдайда заңды өкілдігін растайтын құжаттың болмауы.</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2-тарау 9-1-тармақпен толықтырылды – ҚР Денсаулық сақтау министрінің 27.06.2017 </w:t>
      </w:r>
      <w:hyperlink r:id="rId11" w:anchor="z57"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жаңа редакцияда – ҚР Денсаулық сақтау министрінің 27.09.2019 </w:t>
      </w:r>
      <w:hyperlink r:id="rId12" w:anchor="z12"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бұйрықтарымен.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D45140" w:rsidRPr="00316577" w:rsidRDefault="00D45140" w:rsidP="00D45140">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3" w:anchor="z59"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w:t>
      </w:r>
      <w:r w:rsidRPr="00316577">
        <w:rPr>
          <w:rFonts w:ascii="Times New Roman" w:eastAsia="Times New Roman" w:hAnsi="Times New Roman" w:cs="Times New Roman"/>
          <w:spacing w:val="1"/>
          <w:sz w:val="28"/>
          <w:szCs w:val="28"/>
          <w:lang w:val="ru-RU" w:eastAsia="ru-RU"/>
        </w:rPr>
        <w:lastRenderedPageBreak/>
        <w:t>(жеткізу, тіркеу, орындау туралы белгі, шағымды қарау немесе қараудан бас тарту туралы жауап) жаңартылып отырады.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14" w:anchor="z3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D45140" w:rsidRPr="00316577" w:rsidRDefault="00D45140" w:rsidP="00D4514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D45140" w:rsidRPr="00316577" w:rsidRDefault="00D45140" w:rsidP="00D45140">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15" w:anchor="z61"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12-тармақ жаңа редакцияда – ҚР Денсаулық сақтау министрінің 24.05.2019 </w:t>
      </w:r>
      <w:hyperlink r:id="rId16" w:anchor="z34"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Қызмет алушының мемлекеттік көрсетілетін қызметті портал арқылы электрондық нысанда алуға мүмкіндігі бар.</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27.06.2017 </w:t>
      </w:r>
      <w:hyperlink r:id="rId17" w:anchor="z63"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беруші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D45140" w:rsidRPr="00316577" w:rsidRDefault="00D45140" w:rsidP="00D45140">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18" w:anchor="z3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D45140"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D45140" w:rsidRPr="00316577" w:rsidRDefault="00D45140"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D45140" w:rsidRPr="00316577" w:rsidRDefault="00D45140" w:rsidP="00BD138F">
            <w:pPr>
              <w:spacing w:after="0" w:line="200" w:lineRule="atLeast"/>
              <w:jc w:val="center"/>
              <w:rPr>
                <w:rFonts w:ascii="Times New Roman" w:eastAsia="Times New Roman" w:hAnsi="Times New Roman" w:cs="Times New Roman"/>
                <w:sz w:val="28"/>
                <w:szCs w:val="28"/>
                <w:lang w:val="ru-RU" w:eastAsia="ru-RU"/>
              </w:rPr>
            </w:pPr>
            <w:bookmarkStart w:id="2" w:name="z127"/>
            <w:bookmarkEnd w:id="2"/>
            <w:r w:rsidRPr="00316577">
              <w:rPr>
                <w:rFonts w:ascii="Times New Roman" w:eastAsia="Times New Roman" w:hAnsi="Times New Roman" w:cs="Times New Roman"/>
                <w:sz w:val="28"/>
                <w:szCs w:val="28"/>
                <w:lang w:val="ru-RU" w:eastAsia="ru-RU"/>
              </w:rPr>
              <w:t>"Алғашқы медициналық-санитариялық</w:t>
            </w:r>
            <w:r w:rsidRPr="00316577">
              <w:rPr>
                <w:rFonts w:ascii="Times New Roman" w:eastAsia="Times New Roman" w:hAnsi="Times New Roman" w:cs="Times New Roman"/>
                <w:sz w:val="28"/>
                <w:szCs w:val="28"/>
                <w:lang w:val="ru-RU" w:eastAsia="ru-RU"/>
              </w:rPr>
              <w:br/>
              <w:t>көмек көрсететін медициналық</w:t>
            </w:r>
            <w:r w:rsidRPr="00316577">
              <w:rPr>
                <w:rFonts w:ascii="Times New Roman" w:eastAsia="Times New Roman" w:hAnsi="Times New Roman" w:cs="Times New Roman"/>
                <w:sz w:val="28"/>
                <w:szCs w:val="28"/>
                <w:lang w:val="ru-RU" w:eastAsia="ru-RU"/>
              </w:rPr>
              <w:br/>
              <w:t>ұйымдарға тіркелу" мемлекеттік</w:t>
            </w:r>
            <w:r w:rsidRPr="00316577">
              <w:rPr>
                <w:rFonts w:ascii="Times New Roman" w:eastAsia="Times New Roman" w:hAnsi="Times New Roman" w:cs="Times New Roman"/>
                <w:sz w:val="28"/>
                <w:szCs w:val="28"/>
                <w:lang w:val="ru-RU" w:eastAsia="ru-RU"/>
              </w:rPr>
              <w:br/>
              <w:t>көрсетілетін қызмет стандартына</w:t>
            </w:r>
            <w:r w:rsidRPr="00316577">
              <w:rPr>
                <w:rFonts w:ascii="Times New Roman" w:eastAsia="Times New Roman" w:hAnsi="Times New Roman" w:cs="Times New Roman"/>
                <w:sz w:val="28"/>
                <w:szCs w:val="28"/>
                <w:lang w:val="ru-RU" w:eastAsia="ru-RU"/>
              </w:rPr>
              <w:br/>
              <w:t>1-қосымша</w:t>
            </w:r>
          </w:p>
        </w:tc>
      </w:tr>
    </w:tbl>
    <w:p w:rsidR="00D45140" w:rsidRPr="00316577" w:rsidRDefault="00D45140" w:rsidP="00D45140">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Бекіту туралы хабарлама (талон) (электрондық нысан)</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 Cіз "______" медициналық ұйымына бекітілдіңіз.</w:t>
      </w:r>
    </w:p>
    <w:p w:rsidR="00D45140" w:rsidRPr="00316577" w:rsidRDefault="00D45140" w:rsidP="00D45140">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қызметті беруші басшысының электрондық-цифрлық қолтаңбасы".</w:t>
      </w:r>
    </w:p>
    <w:p w:rsidR="007D32D7" w:rsidRPr="00D45140" w:rsidRDefault="007D32D7">
      <w:pPr>
        <w:rPr>
          <w:lang w:val="ru-RU"/>
        </w:rPr>
      </w:pPr>
    </w:p>
    <w:sectPr w:rsidR="007D32D7" w:rsidRPr="00D45140"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45140"/>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5140"/>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40"/>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900018732" TargetMode="External"/><Relationship Id="rId13" Type="http://schemas.openxmlformats.org/officeDocument/2006/relationships/hyperlink" Target="http://adilet.zan.kz/kaz/docs/V1700015434" TargetMode="External"/><Relationship Id="rId18" Type="http://schemas.openxmlformats.org/officeDocument/2006/relationships/hyperlink" Target="http://adilet.zan.kz/kaz/docs/V1900018732" TargetMode="External"/><Relationship Id="rId3" Type="http://schemas.openxmlformats.org/officeDocument/2006/relationships/webSettings" Target="webSettings.xml"/><Relationship Id="rId7" Type="http://schemas.openxmlformats.org/officeDocument/2006/relationships/hyperlink" Target="http://adilet.zan.kz/kaz/docs/V1700015434" TargetMode="External"/><Relationship Id="rId12" Type="http://schemas.openxmlformats.org/officeDocument/2006/relationships/hyperlink" Target="http://adilet.zan.kz/kaz/docs/V1900019424" TargetMode="External"/><Relationship Id="rId17" Type="http://schemas.openxmlformats.org/officeDocument/2006/relationships/hyperlink" Target="http://adilet.zan.kz/kaz/docs/V1700015434" TargetMode="External"/><Relationship Id="rId2" Type="http://schemas.openxmlformats.org/officeDocument/2006/relationships/settings" Target="settings.xml"/><Relationship Id="rId16" Type="http://schemas.openxmlformats.org/officeDocument/2006/relationships/hyperlink" Target="http://adilet.zan.kz/kaz/docs/V190001873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800017912" TargetMode="External"/><Relationship Id="rId11" Type="http://schemas.openxmlformats.org/officeDocument/2006/relationships/hyperlink" Target="http://adilet.zan.kz/kaz/docs/V1700015434" TargetMode="External"/><Relationship Id="rId5" Type="http://schemas.openxmlformats.org/officeDocument/2006/relationships/hyperlink" Target="http://adilet.zan.kz/kaz/docs/V1900018732" TargetMode="External"/><Relationship Id="rId15" Type="http://schemas.openxmlformats.org/officeDocument/2006/relationships/hyperlink" Target="http://adilet.zan.kz/kaz/docs/V1700015434" TargetMode="External"/><Relationship Id="rId10" Type="http://schemas.openxmlformats.org/officeDocument/2006/relationships/hyperlink" Target="http://adilet.zan.kz/kaz/docs/V1900018732" TargetMode="External"/><Relationship Id="rId19" Type="http://schemas.openxmlformats.org/officeDocument/2006/relationships/fontTable" Target="fontTable.xml"/><Relationship Id="rId4" Type="http://schemas.openxmlformats.org/officeDocument/2006/relationships/hyperlink" Target="http://adilet.zan.kz/kaz/docs/V1700015434" TargetMode="External"/><Relationship Id="rId9" Type="http://schemas.openxmlformats.org/officeDocument/2006/relationships/hyperlink" Target="http://adilet.zan.kz/kaz/docs/V1900019424" TargetMode="External"/><Relationship Id="rId14" Type="http://schemas.openxmlformats.org/officeDocument/2006/relationships/hyperlink" Target="http://adilet.zan.kz/kaz/docs/V1900018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2019-12-13T10:43:00Z</dcterms:created>
  <dcterms:modified xsi:type="dcterms:W3CDTF">2019-12-13T10:43:00Z</dcterms:modified>
</cp:coreProperties>
</file>